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C15A3" w14:textId="77777777" w:rsidR="00A743AE" w:rsidRDefault="00A743AE" w:rsidP="0003480B">
      <w:pPr>
        <w:spacing w:line="360" w:lineRule="auto"/>
      </w:pPr>
    </w:p>
    <w:p w14:paraId="233E4A5A" w14:textId="374F14C2" w:rsidR="0003480B" w:rsidRPr="001B5DF8" w:rsidRDefault="0003480B" w:rsidP="0003480B">
      <w:pPr>
        <w:spacing w:line="360" w:lineRule="auto"/>
        <w:rPr>
          <w:b/>
          <w:bCs/>
        </w:rPr>
      </w:pPr>
      <w:r w:rsidRPr="001B5DF8">
        <w:rPr>
          <w:b/>
          <w:bCs/>
        </w:rPr>
        <w:t>Hierbij geeft ondergetekende</w:t>
      </w:r>
      <w:r w:rsidRPr="001B5DF8">
        <w:rPr>
          <w:rFonts w:cstheme="minorHAnsi"/>
          <w:b/>
          <w:bCs/>
        </w:rPr>
        <w:t>¹</w:t>
      </w:r>
      <w:r w:rsidRPr="001B5DF8">
        <w:rPr>
          <w:b/>
          <w:bCs/>
        </w:rPr>
        <w:t xml:space="preserve">: </w:t>
      </w:r>
    </w:p>
    <w:p w14:paraId="27B714A5" w14:textId="77777777" w:rsidR="0003480B" w:rsidRPr="00555524" w:rsidRDefault="0003480B" w:rsidP="0003480B">
      <w:pPr>
        <w:spacing w:line="360" w:lineRule="auto"/>
        <w:rPr>
          <w:i/>
          <w:iCs/>
        </w:rPr>
      </w:pPr>
      <w:r w:rsidRPr="00555524">
        <w:rPr>
          <w:i/>
          <w:iCs/>
        </w:rPr>
        <w:t xml:space="preserve">Ouder/vertegenwoordiger: </w:t>
      </w:r>
      <w:r w:rsidRPr="00555524">
        <w:rPr>
          <w:i/>
          <w:iCs/>
        </w:rPr>
        <w:tab/>
      </w:r>
      <w:r w:rsidRPr="00555524">
        <w:rPr>
          <w:i/>
          <w:iCs/>
        </w:rPr>
        <w:tab/>
      </w:r>
    </w:p>
    <w:p w14:paraId="359FCF64" w14:textId="77777777" w:rsidR="0003480B" w:rsidRDefault="0003480B" w:rsidP="0003480B">
      <w:pPr>
        <w:spacing w:line="360" w:lineRule="auto"/>
      </w:pPr>
      <w:r w:rsidRPr="00555524">
        <w:t xml:space="preserve">Naam: </w:t>
      </w:r>
      <w:r w:rsidRPr="00555524">
        <w:tab/>
      </w:r>
      <w:r>
        <w:tab/>
      </w:r>
      <w:r>
        <w:tab/>
      </w:r>
      <w:r>
        <w:tab/>
      </w:r>
      <w:r>
        <w:tab/>
        <w:t>----------------------------------------------------------------------------------</w:t>
      </w:r>
    </w:p>
    <w:p w14:paraId="4EE3F3D0" w14:textId="77777777" w:rsidR="0003480B" w:rsidRDefault="0003480B" w:rsidP="0003480B">
      <w:pPr>
        <w:spacing w:line="360" w:lineRule="auto"/>
      </w:pPr>
      <w:r w:rsidRPr="00555524">
        <w:t>Geboortedatum:</w:t>
      </w:r>
      <w:r>
        <w:tab/>
      </w:r>
      <w:r>
        <w:tab/>
      </w:r>
      <w:r>
        <w:tab/>
        <w:t>----------------------------------------------------------------------------------</w:t>
      </w:r>
    </w:p>
    <w:p w14:paraId="1A0D4D27" w14:textId="77777777" w:rsidR="0003480B" w:rsidRPr="00555524" w:rsidRDefault="0003480B" w:rsidP="0003480B">
      <w:pPr>
        <w:spacing w:line="360" w:lineRule="auto"/>
      </w:pPr>
      <w:r w:rsidRPr="00555524">
        <w:t>Adres:</w:t>
      </w:r>
      <w:r>
        <w:tab/>
      </w:r>
      <w:r>
        <w:tab/>
      </w:r>
      <w:r>
        <w:tab/>
      </w:r>
      <w:r>
        <w:tab/>
      </w:r>
      <w:r>
        <w:tab/>
        <w:t>----------------------------------------------------------------------------------</w:t>
      </w:r>
    </w:p>
    <w:p w14:paraId="0B559BCD" w14:textId="77777777" w:rsidR="0003480B" w:rsidRDefault="0003480B" w:rsidP="0003480B">
      <w:pPr>
        <w:spacing w:line="360" w:lineRule="auto"/>
      </w:pPr>
      <w:r w:rsidRPr="00555524">
        <w:t xml:space="preserve">Postcode &amp; woonplaats: </w:t>
      </w:r>
      <w:r>
        <w:tab/>
      </w:r>
      <w:r>
        <w:tab/>
        <w:t>----------------------------------------------------------------------------------</w:t>
      </w:r>
    </w:p>
    <w:p w14:paraId="6E46B7A6" w14:textId="77777777" w:rsidR="0003480B" w:rsidRPr="00555524" w:rsidRDefault="0003480B" w:rsidP="0003480B">
      <w:pPr>
        <w:spacing w:line="360" w:lineRule="auto"/>
        <w:rPr>
          <w:i/>
          <w:iCs/>
        </w:rPr>
      </w:pPr>
      <w:r w:rsidRPr="00555524">
        <w:rPr>
          <w:i/>
          <w:iCs/>
        </w:rPr>
        <w:t>Jongere:</w:t>
      </w:r>
    </w:p>
    <w:p w14:paraId="2A0053A4" w14:textId="77777777" w:rsidR="0003480B" w:rsidRDefault="0003480B" w:rsidP="0003480B">
      <w:pPr>
        <w:spacing w:line="360" w:lineRule="auto"/>
      </w:pPr>
      <w:r w:rsidRPr="00555524">
        <w:t xml:space="preserve">Naam: </w:t>
      </w:r>
      <w:r w:rsidRPr="00555524">
        <w:tab/>
      </w:r>
      <w:r w:rsidRPr="00555524">
        <w:tab/>
      </w:r>
      <w:r w:rsidRPr="00555524">
        <w:tab/>
      </w:r>
      <w:r>
        <w:tab/>
      </w:r>
      <w:r>
        <w:tab/>
        <w:t>----------------------------------------------------------------------------------</w:t>
      </w:r>
    </w:p>
    <w:p w14:paraId="699589A0" w14:textId="77777777" w:rsidR="0003480B" w:rsidRPr="00555524" w:rsidRDefault="0003480B" w:rsidP="0003480B">
      <w:pPr>
        <w:spacing w:line="360" w:lineRule="auto"/>
      </w:pPr>
      <w:r w:rsidRPr="00555524">
        <w:t xml:space="preserve">Geboortedatum: </w:t>
      </w:r>
      <w:r w:rsidRPr="00555524">
        <w:tab/>
      </w:r>
      <w:r>
        <w:tab/>
      </w:r>
      <w:r>
        <w:tab/>
        <w:t>----------------------------------------------------------------------------------</w:t>
      </w:r>
    </w:p>
    <w:p w14:paraId="28CDB12B" w14:textId="77777777" w:rsidR="0003480B" w:rsidRPr="00555524" w:rsidRDefault="0003480B" w:rsidP="0003480B">
      <w:pPr>
        <w:spacing w:line="360" w:lineRule="auto"/>
      </w:pPr>
      <w:r w:rsidRPr="00555524">
        <w:t xml:space="preserve">Adres: </w:t>
      </w:r>
      <w:r w:rsidRPr="00555524">
        <w:tab/>
      </w:r>
      <w:r w:rsidRPr="00555524">
        <w:tab/>
      </w:r>
      <w:r w:rsidRPr="00555524">
        <w:tab/>
        <w:t xml:space="preserve"> </w:t>
      </w:r>
      <w:r>
        <w:tab/>
      </w:r>
      <w:r>
        <w:tab/>
        <w:t>----------------------------------------------------------------------------------</w:t>
      </w:r>
    </w:p>
    <w:p w14:paraId="761283A1" w14:textId="77777777" w:rsidR="0003480B" w:rsidRDefault="0003480B" w:rsidP="0003480B">
      <w:pPr>
        <w:spacing w:line="360" w:lineRule="auto"/>
      </w:pPr>
      <w:r w:rsidRPr="00555524">
        <w:t xml:space="preserve">Postcode &amp; woonplaats: </w:t>
      </w:r>
      <w:r>
        <w:tab/>
      </w:r>
      <w:r>
        <w:tab/>
        <w:t>----------------------------------------------------------------------------------</w:t>
      </w:r>
    </w:p>
    <w:p w14:paraId="3F509C7E" w14:textId="77777777" w:rsidR="0003480B" w:rsidRDefault="0003480B" w:rsidP="0003480B">
      <w:pPr>
        <w:spacing w:line="360" w:lineRule="auto"/>
      </w:pPr>
      <w:r>
        <w:t>Plaats &amp; datum:</w:t>
      </w:r>
      <w:r>
        <w:tab/>
      </w:r>
      <w:r>
        <w:tab/>
      </w:r>
      <w:r>
        <w:tab/>
        <w:t>----------------------------------------------------------------------------------</w:t>
      </w:r>
    </w:p>
    <w:p w14:paraId="129061EC" w14:textId="124A380B" w:rsidR="0003480B" w:rsidRPr="00A743AE" w:rsidRDefault="0003480B" w:rsidP="0003480B">
      <w:pPr>
        <w:spacing w:line="360" w:lineRule="auto"/>
        <w:rPr>
          <w:sz w:val="20"/>
          <w:szCs w:val="20"/>
        </w:rPr>
      </w:pPr>
      <w:r w:rsidRPr="00A743AE">
        <w:rPr>
          <w:sz w:val="20"/>
          <w:szCs w:val="20"/>
        </w:rPr>
        <w:t xml:space="preserve">Toestemming aan het </w:t>
      </w:r>
      <w:r w:rsidR="00A743AE">
        <w:rPr>
          <w:sz w:val="20"/>
          <w:szCs w:val="20"/>
        </w:rPr>
        <w:t>Regionaal Matchingsteam (een 10 voor de jeugd)</w:t>
      </w:r>
      <w:r w:rsidRPr="00A743AE">
        <w:rPr>
          <w:sz w:val="20"/>
          <w:szCs w:val="20"/>
        </w:rPr>
        <w:t xml:space="preserve"> om informatie in te winnen c.q. te verstrekken aan (betrokken) partijen wanneer dit nodig is voor overleg en/of bemiddeling in de gestelde zorgvraag. Deze toestemming is geldig gedurende actieve betrokkenheid van het </w:t>
      </w:r>
      <w:r w:rsidR="00A743AE">
        <w:rPr>
          <w:sz w:val="20"/>
          <w:szCs w:val="20"/>
        </w:rPr>
        <w:t>Regionaal Matchingsteam</w:t>
      </w:r>
      <w:r w:rsidRPr="00A743AE">
        <w:rPr>
          <w:sz w:val="20"/>
          <w:szCs w:val="20"/>
        </w:rPr>
        <w:t xml:space="preserve"> en heeft als doel te komen tot een passende oplossing voor ouder en kind/jongere. Daarnaast gaat u ermee akkoord dat uw gegevens, ook na actieve betrokkenheid van het Regionaal </w:t>
      </w:r>
      <w:r w:rsidR="00A743AE">
        <w:rPr>
          <w:sz w:val="20"/>
          <w:szCs w:val="20"/>
        </w:rPr>
        <w:t>Matchingsteam</w:t>
      </w:r>
      <w:r w:rsidRPr="00A743AE">
        <w:rPr>
          <w:sz w:val="20"/>
          <w:szCs w:val="20"/>
        </w:rPr>
        <w:t xml:space="preserve">, geanonimiseerd kunnen worden gebruikt voor kwalitatief onderzoek ten behoeve van de verdere ontwikkeling van de Jeugdhulp. Dit gebeurt door medewerkers die contractueel verplicht zijn tot geheimhouding. Deze toestemmingsverklaring kan te allen tijde worden ingetrokken. U dient hiervoor contact op te nemen met de </w:t>
      </w:r>
      <w:r w:rsidR="001B5DF8">
        <w:rPr>
          <w:sz w:val="20"/>
          <w:szCs w:val="20"/>
        </w:rPr>
        <w:t xml:space="preserve">voorzitter van het regionaal </w:t>
      </w:r>
      <w:proofErr w:type="spellStart"/>
      <w:r w:rsidR="001B5DF8">
        <w:rPr>
          <w:sz w:val="20"/>
          <w:szCs w:val="20"/>
        </w:rPr>
        <w:t>matchingsteam</w:t>
      </w:r>
      <w:proofErr w:type="spellEnd"/>
      <w:r w:rsidRPr="00A743AE">
        <w:rPr>
          <w:sz w:val="20"/>
          <w:szCs w:val="20"/>
        </w:rPr>
        <w:t xml:space="preserve">. </w:t>
      </w:r>
    </w:p>
    <w:p w14:paraId="27F06074" w14:textId="13E2ACBE" w:rsidR="0003480B" w:rsidRPr="00A743AE" w:rsidRDefault="0003480B" w:rsidP="0003480B">
      <w:pPr>
        <w:spacing w:line="360" w:lineRule="auto"/>
        <w:rPr>
          <w:b/>
          <w:bCs/>
        </w:rPr>
      </w:pPr>
      <w:r w:rsidRPr="00CD1CFC">
        <w:rPr>
          <w:b/>
          <w:bCs/>
        </w:rPr>
        <w:t xml:space="preserve">Handtekening Ouder/Vertegenwoordiger </w:t>
      </w:r>
      <w:r w:rsidRPr="00CD1CFC">
        <w:rPr>
          <w:b/>
          <w:bCs/>
        </w:rPr>
        <w:tab/>
      </w:r>
      <w:r w:rsidRPr="00CD1CFC">
        <w:rPr>
          <w:b/>
          <w:bCs/>
        </w:rPr>
        <w:tab/>
        <w:t>Handtekening Jongere</w:t>
      </w:r>
    </w:p>
    <w:p w14:paraId="4BB11A42" w14:textId="77777777" w:rsidR="0003480B" w:rsidRDefault="0003480B" w:rsidP="0003480B">
      <w:pPr>
        <w:spacing w:line="360" w:lineRule="auto"/>
      </w:pPr>
      <w:r w:rsidRPr="00555524">
        <w:t xml:space="preserve">__________________________ </w:t>
      </w:r>
      <w:r>
        <w:tab/>
      </w:r>
      <w:r>
        <w:tab/>
      </w:r>
      <w:r>
        <w:tab/>
      </w:r>
      <w:r w:rsidRPr="00555524">
        <w:t xml:space="preserve">__________________________ </w:t>
      </w:r>
    </w:p>
    <w:p w14:paraId="0154C4BE" w14:textId="0BCA4419" w:rsidR="00C302AD" w:rsidRDefault="0003480B" w:rsidP="00A743AE">
      <w:pPr>
        <w:spacing w:line="360" w:lineRule="auto"/>
      </w:pPr>
      <w:r w:rsidRPr="00CC1F0A">
        <w:rPr>
          <w:sz w:val="18"/>
          <w:szCs w:val="18"/>
        </w:rPr>
        <w:t>1 Voor de uitwisseling van gegevens is toestemming nodig van: • ouders, als het kind jonger is dan 12 jaar; • ouders en kind, als het kind tussen 12 en 16 jaar is; • het kind, als het 16 jaar of ouder is. Het is essentieel ook dan met de ouders af te stemmen.</w:t>
      </w:r>
    </w:p>
    <w:sectPr w:rsidR="00C302AD" w:rsidSect="00184EA1">
      <w:headerReference w:type="default" r:id="rId10"/>
      <w:footerReference w:type="default" r:id="rId11"/>
      <w:headerReference w:type="first" r:id="rId12"/>
      <w:footerReference w:type="first" r:id="rId13"/>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D73B2" w14:textId="77777777" w:rsidR="00F37FD6" w:rsidRDefault="00F37FD6" w:rsidP="002167C0">
      <w:pPr>
        <w:spacing w:after="0" w:line="240" w:lineRule="auto"/>
      </w:pPr>
      <w:r>
        <w:separator/>
      </w:r>
    </w:p>
  </w:endnote>
  <w:endnote w:type="continuationSeparator" w:id="0">
    <w:p w14:paraId="7D0EDA1A" w14:textId="77777777" w:rsidR="00F37FD6" w:rsidRDefault="00F37FD6" w:rsidP="0021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goniBd">
    <w:altName w:val="Calibri"/>
    <w:charset w:val="00"/>
    <w:family w:val="swiss"/>
    <w:pitch w:val="variable"/>
    <w:sig w:usb0="0000008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C4C4" w14:textId="09291444" w:rsidR="00FE57D0" w:rsidRDefault="005277FB" w:rsidP="005277FB">
    <w:pPr>
      <w:pStyle w:val="Voettekst"/>
      <w:jc w:val="right"/>
    </w:pPr>
    <w:r>
      <w:fldChar w:fldCharType="begin"/>
    </w:r>
    <w:r>
      <w:instrText>PAGE   \* MERGEFORMAT</w:instrText>
    </w:r>
    <w:r>
      <w:fldChar w:fldCharType="separate"/>
    </w:r>
    <w:r>
      <w:t>1</w:t>
    </w:r>
    <w:r>
      <w:fldChar w:fldCharType="end"/>
    </w:r>
    <w:r w:rsidR="00FE57D0">
      <w:rPr>
        <w:noProof/>
        <w:lang w:eastAsia="nl-NL"/>
      </w:rPr>
      <w:drawing>
        <wp:anchor distT="0" distB="0" distL="114300" distR="114300" simplePos="0" relativeHeight="251660288" behindDoc="1" locked="0" layoutInCell="1" allowOverlap="1" wp14:anchorId="0154C4C9" wp14:editId="0154C4CA">
          <wp:simplePos x="0" y="0"/>
          <wp:positionH relativeFrom="page">
            <wp:posOffset>-52705</wp:posOffset>
          </wp:positionH>
          <wp:positionV relativeFrom="paragraph">
            <wp:posOffset>326863</wp:posOffset>
          </wp:positionV>
          <wp:extent cx="8698865" cy="271145"/>
          <wp:effectExtent l="0" t="0" r="698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nner algemeen o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98865" cy="271145"/>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085CD" w14:textId="77777777" w:rsidR="00184EA1" w:rsidRDefault="00184EA1" w:rsidP="00184EA1">
    <w:pPr>
      <w:pStyle w:val="Voettekst"/>
      <w:jc w:val="right"/>
    </w:pPr>
    <w:r>
      <w:fldChar w:fldCharType="begin"/>
    </w:r>
    <w:r>
      <w:instrText>PAGE   \* MERGEFORMAT</w:instrText>
    </w:r>
    <w:r>
      <w:fldChar w:fldCharType="separate"/>
    </w:r>
    <w:r>
      <w:t>2</w:t>
    </w:r>
    <w:r>
      <w:fldChar w:fldCharType="end"/>
    </w:r>
    <w:r>
      <w:rPr>
        <w:noProof/>
        <w:lang w:eastAsia="nl-NL"/>
      </w:rPr>
      <w:drawing>
        <wp:anchor distT="0" distB="0" distL="114300" distR="114300" simplePos="0" relativeHeight="251665408" behindDoc="1" locked="0" layoutInCell="1" allowOverlap="1" wp14:anchorId="2FDA057B" wp14:editId="5A110AD6">
          <wp:simplePos x="0" y="0"/>
          <wp:positionH relativeFrom="page">
            <wp:posOffset>-52705</wp:posOffset>
          </wp:positionH>
          <wp:positionV relativeFrom="paragraph">
            <wp:posOffset>326863</wp:posOffset>
          </wp:positionV>
          <wp:extent cx="8698865" cy="271145"/>
          <wp:effectExtent l="0" t="0" r="698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nner algemeen o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98865" cy="271145"/>
                  </a:xfrm>
                  <a:prstGeom prst="rect">
                    <a:avLst/>
                  </a:prstGeom>
                </pic:spPr>
              </pic:pic>
            </a:graphicData>
          </a:graphic>
          <wp14:sizeRelH relativeFrom="margin">
            <wp14:pctWidth>0</wp14:pctWidth>
          </wp14:sizeRelH>
        </wp:anchor>
      </w:drawing>
    </w:r>
  </w:p>
  <w:p w14:paraId="25C44C19" w14:textId="77777777" w:rsidR="005709A2" w:rsidRDefault="005709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A49B6" w14:textId="77777777" w:rsidR="00F37FD6" w:rsidRDefault="00F37FD6" w:rsidP="002167C0">
      <w:pPr>
        <w:spacing w:after="0" w:line="240" w:lineRule="auto"/>
      </w:pPr>
      <w:r>
        <w:separator/>
      </w:r>
    </w:p>
  </w:footnote>
  <w:footnote w:type="continuationSeparator" w:id="0">
    <w:p w14:paraId="09FAFFC9" w14:textId="77777777" w:rsidR="00F37FD6" w:rsidRDefault="00F37FD6" w:rsidP="0021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C4C3" w14:textId="238BD8F5" w:rsidR="002167C0" w:rsidRPr="00184EA1" w:rsidRDefault="001544F1" w:rsidP="001544F1">
    <w:pPr>
      <w:pStyle w:val="Koptekst"/>
      <w:jc w:val="right"/>
    </w:pPr>
    <w:r>
      <w:rPr>
        <w:noProof/>
      </w:rPr>
      <w:drawing>
        <wp:inline distT="0" distB="0" distL="0" distR="0" wp14:anchorId="52CAC9AA" wp14:editId="2F1A6B1C">
          <wp:extent cx="1790700" cy="5524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52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98326" w14:textId="339AC202" w:rsidR="005709A2" w:rsidRDefault="00184EA1" w:rsidP="00184EA1">
    <w:pPr>
      <w:pStyle w:val="Koptekst"/>
      <w:ind w:left="-1134"/>
    </w:pPr>
    <w:r>
      <w:rPr>
        <w:noProof/>
        <w:lang w:eastAsia="nl-NL"/>
      </w:rPr>
      <mc:AlternateContent>
        <mc:Choice Requires="wps">
          <w:drawing>
            <wp:anchor distT="45720" distB="45720" distL="114300" distR="114300" simplePos="0" relativeHeight="251663360" behindDoc="0" locked="0" layoutInCell="1" allowOverlap="1" wp14:anchorId="69D389C8" wp14:editId="7359A415">
              <wp:simplePos x="0" y="0"/>
              <wp:positionH relativeFrom="column">
                <wp:posOffset>-414019</wp:posOffset>
              </wp:positionH>
              <wp:positionV relativeFrom="paragraph">
                <wp:posOffset>48260</wp:posOffset>
              </wp:positionV>
              <wp:extent cx="4191000" cy="1133475"/>
              <wp:effectExtent l="0" t="0" r="0" b="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133475"/>
                      </a:xfrm>
                      <a:prstGeom prst="rect">
                        <a:avLst/>
                      </a:prstGeom>
                      <a:noFill/>
                      <a:ln w="9525">
                        <a:noFill/>
                        <a:miter lim="800000"/>
                        <a:headEnd/>
                        <a:tailEnd/>
                      </a:ln>
                    </wps:spPr>
                    <wps:txbx>
                      <w:txbxContent>
                        <w:p w14:paraId="363B358A" w14:textId="77777777" w:rsidR="00BA5A12" w:rsidRDefault="00BA5A12" w:rsidP="001B5DF8">
                          <w:pPr>
                            <w:spacing w:after="120" w:line="240" w:lineRule="auto"/>
                            <w:rPr>
                              <w:rFonts w:ascii="AntigoniBd" w:hAnsi="AntigoniBd" w:cstheme="minorHAnsi"/>
                              <w:b/>
                              <w:bCs/>
                              <w:color w:val="FFFFFF" w:themeColor="background1"/>
                              <w:sz w:val="50"/>
                              <w:szCs w:val="50"/>
                            </w:rPr>
                          </w:pPr>
                          <w:r>
                            <w:rPr>
                              <w:rFonts w:ascii="AntigoniBd" w:hAnsi="AntigoniBd" w:cstheme="minorHAnsi"/>
                              <w:b/>
                              <w:bCs/>
                              <w:color w:val="FFFFFF" w:themeColor="background1"/>
                              <w:sz w:val="50"/>
                              <w:szCs w:val="50"/>
                            </w:rPr>
                            <w:t xml:space="preserve">Toestemmingsverklaring </w:t>
                          </w:r>
                        </w:p>
                        <w:p w14:paraId="6DB19CBD" w14:textId="71DC0F8A" w:rsidR="00184EA1" w:rsidRPr="000D5B1B" w:rsidRDefault="00BA5A12" w:rsidP="001B5DF8">
                          <w:pPr>
                            <w:spacing w:after="120" w:line="240" w:lineRule="auto"/>
                            <w:rPr>
                              <w:rFonts w:ascii="AntigoniBd" w:hAnsi="AntigoniBd"/>
                              <w:color w:val="FFFFFF" w:themeColor="background1"/>
                            </w:rPr>
                          </w:pPr>
                          <w:r>
                            <w:rPr>
                              <w:rFonts w:ascii="AntigoniBd" w:hAnsi="AntigoniBd" w:cstheme="minorHAnsi"/>
                              <w:b/>
                              <w:bCs/>
                              <w:color w:val="FFFFFF" w:themeColor="background1"/>
                              <w:sz w:val="32"/>
                              <w:szCs w:val="32"/>
                            </w:rPr>
                            <w:t>Regionaal Matchingsteam</w:t>
                          </w:r>
                          <w:r w:rsidR="00184EA1">
                            <w:rPr>
                              <w:rFonts w:ascii="AntigoniBd" w:hAnsi="AntigoniBd" w:cstheme="minorHAnsi"/>
                              <w:b/>
                              <w:bCs/>
                              <w:color w:val="FFFFFF" w:themeColor="background1"/>
                              <w:sz w:val="50"/>
                              <w:szCs w:val="5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389C8" id="_x0000_t202" coordsize="21600,21600" o:spt="202" path="m,l,21600r21600,l21600,xe">
              <v:stroke joinstyle="miter"/>
              <v:path gradientshapeok="t" o:connecttype="rect"/>
            </v:shapetype>
            <v:shape id="Tekstvak 2" o:spid="_x0000_s1026" type="#_x0000_t202" style="position:absolute;left:0;text-align:left;margin-left:-32.6pt;margin-top:3.8pt;width:330pt;height:8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" filled="f" stroked="f">
              <v:textbox>
                <w:txbxContent>
                  <w:p w14:paraId="363B358A" w14:textId="77777777" w:rsidR="00BA5A12" w:rsidRDefault="00BA5A12" w:rsidP="001B5DF8">
                    <w:pPr>
                      <w:spacing w:after="120" w:line="240" w:lineRule="auto"/>
                      <w:rPr>
                        <w:rFonts w:ascii="AntigoniBd" w:hAnsi="AntigoniBd" w:cstheme="minorHAnsi"/>
                        <w:b/>
                        <w:bCs/>
                        <w:color w:val="FFFFFF" w:themeColor="background1"/>
                        <w:sz w:val="50"/>
                        <w:szCs w:val="50"/>
                      </w:rPr>
                    </w:pPr>
                    <w:r>
                      <w:rPr>
                        <w:rFonts w:ascii="AntigoniBd" w:hAnsi="AntigoniBd" w:cstheme="minorHAnsi"/>
                        <w:b/>
                        <w:bCs/>
                        <w:color w:val="FFFFFF" w:themeColor="background1"/>
                        <w:sz w:val="50"/>
                        <w:szCs w:val="50"/>
                      </w:rPr>
                      <w:t xml:space="preserve">Toestemmingsverklaring </w:t>
                    </w:r>
                  </w:p>
                  <w:p w14:paraId="6DB19CBD" w14:textId="71DC0F8A" w:rsidR="00184EA1" w:rsidRPr="000D5B1B" w:rsidRDefault="00BA5A12" w:rsidP="001B5DF8">
                    <w:pPr>
                      <w:spacing w:after="120" w:line="240" w:lineRule="auto"/>
                      <w:rPr>
                        <w:rFonts w:ascii="AntigoniBd" w:hAnsi="AntigoniBd"/>
                        <w:color w:val="FFFFFF" w:themeColor="background1"/>
                      </w:rPr>
                    </w:pPr>
                    <w:r>
                      <w:rPr>
                        <w:rFonts w:ascii="AntigoniBd" w:hAnsi="AntigoniBd" w:cstheme="minorHAnsi"/>
                        <w:b/>
                        <w:bCs/>
                        <w:color w:val="FFFFFF" w:themeColor="background1"/>
                        <w:sz w:val="32"/>
                        <w:szCs w:val="32"/>
                      </w:rPr>
                      <w:t>Regionaal Matchingsteam</w:t>
                    </w:r>
                    <w:r w:rsidR="00184EA1">
                      <w:rPr>
                        <w:rFonts w:ascii="AntigoniBd" w:hAnsi="AntigoniBd" w:cstheme="minorHAnsi"/>
                        <w:b/>
                        <w:bCs/>
                        <w:color w:val="FFFFFF" w:themeColor="background1"/>
                        <w:sz w:val="50"/>
                        <w:szCs w:val="50"/>
                      </w:rPr>
                      <w:br/>
                    </w:r>
                  </w:p>
                </w:txbxContent>
              </v:textbox>
            </v:shape>
          </w:pict>
        </mc:Fallback>
      </mc:AlternateContent>
    </w:r>
    <w:r>
      <w:rPr>
        <w:noProof/>
        <w:lang w:eastAsia="nl-NL"/>
      </w:rPr>
      <w:drawing>
        <wp:inline distT="0" distB="0" distL="0" distR="0" wp14:anchorId="50F89F15" wp14:editId="6CFBC05E">
          <wp:extent cx="7191819" cy="125730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algemeen zonder tek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3120" cy="1259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81E6C"/>
    <w:multiLevelType w:val="hybridMultilevel"/>
    <w:tmpl w:val="0A1E86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2B6149"/>
    <w:multiLevelType w:val="hybridMultilevel"/>
    <w:tmpl w:val="70AA8D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7D49A3"/>
    <w:multiLevelType w:val="hybridMultilevel"/>
    <w:tmpl w:val="22D23A90"/>
    <w:lvl w:ilvl="0" w:tplc="C65A0CA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82613B"/>
    <w:multiLevelType w:val="hybridMultilevel"/>
    <w:tmpl w:val="C0CE426A"/>
    <w:lvl w:ilvl="0" w:tplc="26C019B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FD789F"/>
    <w:multiLevelType w:val="hybridMultilevel"/>
    <w:tmpl w:val="FE34C552"/>
    <w:lvl w:ilvl="0" w:tplc="48008B14">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FE52E5"/>
    <w:multiLevelType w:val="hybridMultilevel"/>
    <w:tmpl w:val="148218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336946"/>
    <w:multiLevelType w:val="hybridMultilevel"/>
    <w:tmpl w:val="C254BE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1684339"/>
    <w:multiLevelType w:val="hybridMultilevel"/>
    <w:tmpl w:val="F22AC7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9E61743"/>
    <w:multiLevelType w:val="hybridMultilevel"/>
    <w:tmpl w:val="2D2E957C"/>
    <w:lvl w:ilvl="0" w:tplc="5524A130">
      <w:start w:val="1"/>
      <w:numFmt w:val="decimal"/>
      <w:lvlText w:val="%1."/>
      <w:lvlJc w:val="left"/>
      <w:pPr>
        <w:ind w:left="-66" w:hanging="360"/>
      </w:pPr>
      <w:rPr>
        <w:rFonts w:hint="default"/>
      </w:rPr>
    </w:lvl>
    <w:lvl w:ilvl="1" w:tplc="04130019" w:tentative="1">
      <w:start w:val="1"/>
      <w:numFmt w:val="lowerLetter"/>
      <w:lvlText w:val="%2."/>
      <w:lvlJc w:val="left"/>
      <w:pPr>
        <w:ind w:left="654" w:hanging="360"/>
      </w:pPr>
    </w:lvl>
    <w:lvl w:ilvl="2" w:tplc="0413001B" w:tentative="1">
      <w:start w:val="1"/>
      <w:numFmt w:val="lowerRoman"/>
      <w:lvlText w:val="%3."/>
      <w:lvlJc w:val="right"/>
      <w:pPr>
        <w:ind w:left="1374" w:hanging="180"/>
      </w:pPr>
    </w:lvl>
    <w:lvl w:ilvl="3" w:tplc="0413000F" w:tentative="1">
      <w:start w:val="1"/>
      <w:numFmt w:val="decimal"/>
      <w:lvlText w:val="%4."/>
      <w:lvlJc w:val="left"/>
      <w:pPr>
        <w:ind w:left="2094" w:hanging="360"/>
      </w:pPr>
    </w:lvl>
    <w:lvl w:ilvl="4" w:tplc="04130019" w:tentative="1">
      <w:start w:val="1"/>
      <w:numFmt w:val="lowerLetter"/>
      <w:lvlText w:val="%5."/>
      <w:lvlJc w:val="left"/>
      <w:pPr>
        <w:ind w:left="2814" w:hanging="360"/>
      </w:pPr>
    </w:lvl>
    <w:lvl w:ilvl="5" w:tplc="0413001B" w:tentative="1">
      <w:start w:val="1"/>
      <w:numFmt w:val="lowerRoman"/>
      <w:lvlText w:val="%6."/>
      <w:lvlJc w:val="right"/>
      <w:pPr>
        <w:ind w:left="3534" w:hanging="180"/>
      </w:pPr>
    </w:lvl>
    <w:lvl w:ilvl="6" w:tplc="0413000F" w:tentative="1">
      <w:start w:val="1"/>
      <w:numFmt w:val="decimal"/>
      <w:lvlText w:val="%7."/>
      <w:lvlJc w:val="left"/>
      <w:pPr>
        <w:ind w:left="4254" w:hanging="360"/>
      </w:pPr>
    </w:lvl>
    <w:lvl w:ilvl="7" w:tplc="04130019" w:tentative="1">
      <w:start w:val="1"/>
      <w:numFmt w:val="lowerLetter"/>
      <w:lvlText w:val="%8."/>
      <w:lvlJc w:val="left"/>
      <w:pPr>
        <w:ind w:left="4974" w:hanging="360"/>
      </w:pPr>
    </w:lvl>
    <w:lvl w:ilvl="8" w:tplc="0413001B" w:tentative="1">
      <w:start w:val="1"/>
      <w:numFmt w:val="lowerRoman"/>
      <w:lvlText w:val="%9."/>
      <w:lvlJc w:val="right"/>
      <w:pPr>
        <w:ind w:left="5694" w:hanging="180"/>
      </w:pPr>
    </w:lvl>
  </w:abstractNum>
  <w:abstractNum w:abstractNumId="9" w15:restartNumberingAfterBreak="0">
    <w:nsid w:val="61280B1A"/>
    <w:multiLevelType w:val="hybridMultilevel"/>
    <w:tmpl w:val="CF7EC37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52723E4"/>
    <w:multiLevelType w:val="hybridMultilevel"/>
    <w:tmpl w:val="92B49D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E167AA"/>
    <w:multiLevelType w:val="hybridMultilevel"/>
    <w:tmpl w:val="27B00A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57555695">
    <w:abstractNumId w:val="8"/>
  </w:num>
  <w:num w:numId="2" w16cid:durableId="1559826924">
    <w:abstractNumId w:val="1"/>
  </w:num>
  <w:num w:numId="3" w16cid:durableId="1701318956">
    <w:abstractNumId w:val="0"/>
  </w:num>
  <w:num w:numId="4" w16cid:durableId="2029913673">
    <w:abstractNumId w:val="2"/>
  </w:num>
  <w:num w:numId="5" w16cid:durableId="1116606119">
    <w:abstractNumId w:val="7"/>
  </w:num>
  <w:num w:numId="6" w16cid:durableId="2032145938">
    <w:abstractNumId w:val="5"/>
  </w:num>
  <w:num w:numId="7" w16cid:durableId="172957454">
    <w:abstractNumId w:val="11"/>
  </w:num>
  <w:num w:numId="8" w16cid:durableId="422459707">
    <w:abstractNumId w:val="4"/>
  </w:num>
  <w:num w:numId="9" w16cid:durableId="582882761">
    <w:abstractNumId w:val="6"/>
  </w:num>
  <w:num w:numId="10" w16cid:durableId="824123975">
    <w:abstractNumId w:val="3"/>
  </w:num>
  <w:num w:numId="11" w16cid:durableId="1344090802">
    <w:abstractNumId w:val="10"/>
  </w:num>
  <w:num w:numId="12" w16cid:durableId="19479309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C0"/>
    <w:rsid w:val="0003480B"/>
    <w:rsid w:val="000478C5"/>
    <w:rsid w:val="00076A52"/>
    <w:rsid w:val="000D5B1B"/>
    <w:rsid w:val="001544F1"/>
    <w:rsid w:val="00157F44"/>
    <w:rsid w:val="00184EA1"/>
    <w:rsid w:val="001B5DF8"/>
    <w:rsid w:val="002167C0"/>
    <w:rsid w:val="002B4C6F"/>
    <w:rsid w:val="00317D7D"/>
    <w:rsid w:val="00376D81"/>
    <w:rsid w:val="00453730"/>
    <w:rsid w:val="004B698C"/>
    <w:rsid w:val="004F158F"/>
    <w:rsid w:val="00517493"/>
    <w:rsid w:val="005277FB"/>
    <w:rsid w:val="005709A2"/>
    <w:rsid w:val="005D11ED"/>
    <w:rsid w:val="00773A61"/>
    <w:rsid w:val="00820B58"/>
    <w:rsid w:val="009C200B"/>
    <w:rsid w:val="00A1601D"/>
    <w:rsid w:val="00A5061D"/>
    <w:rsid w:val="00A743AE"/>
    <w:rsid w:val="00AB0478"/>
    <w:rsid w:val="00BA5A12"/>
    <w:rsid w:val="00BE37F1"/>
    <w:rsid w:val="00C302AD"/>
    <w:rsid w:val="00D0398B"/>
    <w:rsid w:val="00D41A70"/>
    <w:rsid w:val="00D776B1"/>
    <w:rsid w:val="00EF6510"/>
    <w:rsid w:val="00F37FD6"/>
    <w:rsid w:val="00FE5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4C4A4"/>
  <w15:chartTrackingRefBased/>
  <w15:docId w15:val="{EAFCFA5A-B4A6-46CD-A5CF-94514D7B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67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67C0"/>
  </w:style>
  <w:style w:type="paragraph" w:styleId="Voettekst">
    <w:name w:val="footer"/>
    <w:basedOn w:val="Standaard"/>
    <w:link w:val="VoettekstChar"/>
    <w:uiPriority w:val="99"/>
    <w:unhideWhenUsed/>
    <w:rsid w:val="002167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67C0"/>
  </w:style>
  <w:style w:type="paragraph" w:styleId="Lijstalinea">
    <w:name w:val="List Paragraph"/>
    <w:basedOn w:val="Standaard"/>
    <w:uiPriority w:val="34"/>
    <w:qFormat/>
    <w:rsid w:val="000D5B1B"/>
    <w:pPr>
      <w:ind w:left="720"/>
      <w:contextualSpacing/>
    </w:pPr>
  </w:style>
  <w:style w:type="paragraph" w:styleId="Geenafstand">
    <w:name w:val="No Spacing"/>
    <w:uiPriority w:val="1"/>
    <w:qFormat/>
    <w:rsid w:val="000D5B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5272051DC284AAD1F807D9819CE7F" ma:contentTypeVersion="17" ma:contentTypeDescription="Een nieuw document maken." ma:contentTypeScope="" ma:versionID="2d59b745499bb4412ab725a050f09bb8">
  <xsd:schema xmlns:xsd="http://www.w3.org/2001/XMLSchema" xmlns:xs="http://www.w3.org/2001/XMLSchema" xmlns:p="http://schemas.microsoft.com/office/2006/metadata/properties" xmlns:ns2="a96bef34-69e2-40b8-892a-c639fc383049" xmlns:ns3="779004c0-c145-4940-99df-337db9f22297" targetNamespace="http://schemas.microsoft.com/office/2006/metadata/properties" ma:root="true" ma:fieldsID="9a4dda2ade04008b21ece75a8542249e" ns2:_="" ns3:_="">
    <xsd:import namespace="a96bef34-69e2-40b8-892a-c639fc383049"/>
    <xsd:import namespace="779004c0-c145-4940-99df-337db9f222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bef34-69e2-40b8-892a-c639fc383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db76c05-a03a-4283-89f6-5086127ed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004c0-c145-4940-99df-337db9f2229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6f3ee2e-127c-4869-b14d-0867eec60c05}" ma:internalName="TaxCatchAll" ma:showField="CatchAllData" ma:web="779004c0-c145-4940-99df-337db9f22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9004c0-c145-4940-99df-337db9f22297" xsi:nil="true"/>
    <lcf76f155ced4ddcb4097134ff3c332f xmlns="a96bef34-69e2-40b8-892a-c639fc3830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4F7E85-A1A2-438C-A014-845518527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bef34-69e2-40b8-892a-c639fc383049"/>
    <ds:schemaRef ds:uri="779004c0-c145-4940-99df-337db9f22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F1F87-7C48-4D46-9C81-2114A55F5468}">
  <ds:schemaRefs>
    <ds:schemaRef ds:uri="http://schemas.microsoft.com/sharepoint/v3/contenttype/forms"/>
  </ds:schemaRefs>
</ds:datastoreItem>
</file>

<file path=customXml/itemProps3.xml><?xml version="1.0" encoding="utf-8"?>
<ds:datastoreItem xmlns:ds="http://schemas.openxmlformats.org/officeDocument/2006/customXml" ds:itemID="{F34B6C10-FFEB-48F9-90AC-A3F30310BEDF}">
  <ds:schemaRefs>
    <ds:schemaRef ds:uri="http://purl.org/dc/terms/"/>
    <ds:schemaRef ds:uri="http://schemas.microsoft.com/office/2006/metadata/properties"/>
    <ds:schemaRef ds:uri="a96bef34-69e2-40b8-892a-c639fc383049"/>
    <ds:schemaRef ds:uri="http://purl.org/dc/elements/1.1/"/>
    <ds:schemaRef ds:uri="http://schemas.microsoft.com/office/2006/documentManagement/types"/>
    <ds:schemaRef ds:uri="779004c0-c145-4940-99df-337db9f22297"/>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Gemeente Helmond</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Loenhout, Nancy van</dc:creator>
  <cp:keywords/>
  <dc:description/>
  <cp:lastModifiedBy>Terbeek, Marieke</cp:lastModifiedBy>
  <cp:revision>2</cp:revision>
  <dcterms:created xsi:type="dcterms:W3CDTF">2024-09-03T09:17:00Z</dcterms:created>
  <dcterms:modified xsi:type="dcterms:W3CDTF">2024-09-03T09:17:00Z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0x01010033B5272051DC284AAD1F807D9819CE7F</vt:lpwstr>
  </property>
  <property fmtid="{D5CDD505-2E9C-101B-9397-08002B2CF9AE}" pid="3" name="MSIP_Label_809b38bc-0ed8-48ce-ab09-5250aa17f0d6_Enabled">
    <vt:lpwstr>true</vt:lpwstr>
  </property>
  <property fmtid="{D5CDD505-2E9C-101B-9397-08002B2CF9AE}" pid="4" name="MSIP_Label_809b38bc-0ed8-48ce-ab09-5250aa17f0d6_SetDate">
    <vt:lpwstr>2024-09-03T09:13:36Z</vt:lpwstr>
  </property>
  <property fmtid="{D5CDD505-2E9C-101B-9397-08002B2CF9AE}" pid="5" name="MSIP_Label_809b38bc-0ed8-48ce-ab09-5250aa17f0d6_Method">
    <vt:lpwstr>Standard</vt:lpwstr>
  </property>
  <property fmtid="{D5CDD505-2E9C-101B-9397-08002B2CF9AE}" pid="6" name="MSIP_Label_809b38bc-0ed8-48ce-ab09-5250aa17f0d6_Name">
    <vt:lpwstr>Public</vt:lpwstr>
  </property>
  <property fmtid="{D5CDD505-2E9C-101B-9397-08002B2CF9AE}" pid="7" name="MSIP_Label_809b38bc-0ed8-48ce-ab09-5250aa17f0d6_SiteId">
    <vt:lpwstr>7f263ce8-b129-4c08-b21c-36d0ebea0d03</vt:lpwstr>
  </property>
  <property fmtid="{D5CDD505-2E9C-101B-9397-08002B2CF9AE}" pid="8" name="MSIP_Label_809b38bc-0ed8-48ce-ab09-5250aa17f0d6_ActionId">
    <vt:lpwstr>2ea565b6-3098-461a-bbc7-e3cba14216ae</vt:lpwstr>
  </property>
  <property fmtid="{D5CDD505-2E9C-101B-9397-08002B2CF9AE}" pid="9" name="MSIP_Label_809b38bc-0ed8-48ce-ab09-5250aa17f0d6_ContentBits">
    <vt:lpwstr>0</vt:lpwstr>
  </property>
</Properties>
</file>